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/>
          <w:b/>
          <w:color w:val="ffffff" w:themeColor="background1"/>
        </w:rPr>
      </w:pPr>
      <w:r>
        <w:rPr>
          <w:rFonts w:ascii="Times New Roman" w:hAnsi="Times New Roman"/>
          <w:b/>
          <w:color w:val="ffffff" w:themeColor="background1"/>
        </w:rPr>
        <w:t xml:space="preserve">ПРОЕКТ</w:t>
      </w:r>
      <w:r>
        <w:rPr>
          <w:rFonts w:ascii="Times New Roman" w:hAnsi="Times New Roman"/>
          <w:b/>
          <w:color w:val="ffffff" w:themeColor="background1"/>
        </w:rPr>
      </w:r>
      <w:r>
        <w:rPr>
          <w:rFonts w:ascii="Times New Roman" w:hAnsi="Times New Roman"/>
          <w:b/>
          <w:color w:val="ffffff" w:themeColor="background1"/>
        </w:rPr>
      </w:r>
    </w:p>
    <w:p>
      <w:pPr>
        <w:spacing w:before="20" w:line="240" w:lineRule="auto"/>
        <w:tabs>
          <w:tab w:val="left" w:pos="13467" w:leader="none"/>
        </w:tabs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rFonts w:ascii="Times New Roman" w:hAnsi="Times New Roman"/>
          <w:color w:val="ffffff" w:themeColor="background1"/>
          <w:sz w:val="20"/>
          <w:szCs w:val="20"/>
        </w:rPr>
        <w:t xml:space="preserve">__________                                                                                                                          № _________</w:t>
      </w:r>
      <w:r>
        <w:rPr>
          <w:rFonts w:ascii="Times New Roman" w:hAnsi="Times New Roman"/>
          <w:color w:val="ffffff" w:themeColor="background1"/>
          <w:sz w:val="20"/>
          <w:szCs w:val="20"/>
        </w:rPr>
      </w:r>
      <w:r>
        <w:rPr>
          <w:rFonts w:ascii="Times New Roman" w:hAnsi="Times New Roman"/>
          <w:color w:val="ffffff" w:themeColor="background1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rFonts w:ascii="Times New Roman" w:hAnsi="Times New Roman"/>
          <w:color w:val="ffffff" w:themeColor="background1"/>
          <w:sz w:val="20"/>
          <w:szCs w:val="20"/>
        </w:rPr>
        <w:t xml:space="preserve">г. Биробиджан</w:t>
      </w:r>
      <w:r>
        <w:rPr>
          <w:rFonts w:ascii="Times New Roman" w:hAnsi="Times New Roman"/>
          <w:color w:val="ffffff" w:themeColor="background1"/>
          <w:sz w:val="20"/>
          <w:szCs w:val="20"/>
        </w:rPr>
      </w:r>
      <w:r>
        <w:rPr>
          <w:rFonts w:ascii="Times New Roman" w:hAnsi="Times New Roman"/>
          <w:color w:val="ffffff" w:themeColor="background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>
        <w:rPr>
          <w:rFonts w:ascii="Times New Roman" w:hAnsi="Times New Roman"/>
          <w:color w:val="ffffff" w:themeColor="background1"/>
          <w:sz w:val="32"/>
          <w:szCs w:val="32"/>
        </w:rPr>
        <w:t xml:space="preserve">¬</w:t>
      </w:r>
      <w:r>
        <w:rPr>
          <w:rFonts w:ascii="Times New Roman" w:hAnsi="Times New Roman"/>
          <w:color w:val="ffffff" w:themeColor="background1"/>
          <w:sz w:val="32"/>
          <w:szCs w:val="32"/>
        </w:rPr>
      </w:r>
      <w:r>
        <w:rPr>
          <w:rFonts w:ascii="Times New Roman" w:hAnsi="Times New Roman"/>
          <w:color w:val="ffffff" w:themeColor="background1"/>
          <w:sz w:val="32"/>
          <w:szCs w:val="32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31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проработки и решения вопросов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after="0" w:line="231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Создать рабочую группу в следующем составе: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31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8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631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Соколова </w:t>
              <w:br/>
              <w:t xml:space="preserve">Галина Валерьевна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исполняющий обязанности заместителя председателя правительства Еврейской автономной области, руководитель рабочей группы;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Садаев </w:t>
              <w:br/>
              <w:t xml:space="preserve">Андрей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исполняющий обязанности заместителя председателя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начальник департамента финансов, заместитель руководителя рабочей группы;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Члены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рабочей группы: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Дзюба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Галина Мунисовна 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ветеринарии при правительстве Еврейской автономной области;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Сезёмов </w:t>
              <w:br/>
              <w:t xml:space="preserve">Никита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1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заместитель начальника отдела по обращению с животными департамента ветеринарии при правительстве Еврейской автономной области;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Новикова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Татьяна Александровна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юридического управления аппарата губернатора и правительства Еврейской автономной области;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</w:tr>
    </w:tbl>
    <w:p>
      <w:pPr>
        <w:ind w:left="142" w:right="-1" w:firstLine="566"/>
        <w:jc w:val="both"/>
        <w:spacing w:before="0" w:after="0" w:line="231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738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63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Голубь </w:t>
              <w:br/>
              <w:t xml:space="preserve">Андрей Борисович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председатель комитета по законодательству, местному самоуправлению и регламенту Законодательного Собрания Еврейской автономной области;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Семёнов </w:t>
              <w:br/>
              <w:t xml:space="preserve">Максим Анатольевич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глава мэрии муниципального образования «Город Биробиджан» Еврейской автономной области;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Рекеда </w:t>
              <w:br/>
              <w:t xml:space="preserve">Евгений Евгеньевич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глава администрации муниципального образования «Облученский муниципальный район»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Башкиров </w:t>
              <w:br/>
              <w:t xml:space="preserve">Евгений Анатольевич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глава администрации муниципального образования «Смидовичский муниципальный район»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Федоренкова </w:t>
              <w:br/>
              <w:t xml:space="preserve">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глава администрации муниципального образования «Биробиджанский муниципальный район»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Белик </w:t>
              <w:br/>
              <w:t xml:space="preserve">Николай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глава администрации муниципального образования «Биробиджанский муниципальный район»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Леонова </w:t>
              <w:br/>
              <w:t xml:space="preserve">Марина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глава администрации муниципального образования «Октябрьский муниципальный район»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Еврейской автономной области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.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</w:tr>
    </w:tbl>
    <w:p>
      <w:pPr>
        <w:contextualSpacing w:val="0"/>
        <w:ind w:left="0" w:right="0" w:firstLine="720"/>
        <w:jc w:val="left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jc w:val="both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line="240" w:lineRule="auto"/>
      </w:pPr>
      <w:r/>
      <w:bookmarkStart w:id="0" w:name="_GoBack"/>
      <w:r/>
      <w:bookmarkEnd w:id="0"/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937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right"/>
      <w:rPr>
        <w:rFonts w:ascii="Calibri" w:hAnsi="Calibri" w:cs="Calibri"/>
        <w:b w:val="0"/>
        <w:bCs w:val="0"/>
        <w:sz w:val="20"/>
        <w:szCs w:val="20"/>
      </w:rPr>
    </w:pPr>
    <w:r>
      <w:rPr>
        <w:rFonts w:ascii="Calibri" w:hAnsi="Calibri" w:eastAsia="Calibri" w:cs="Calibri"/>
        <w:b w:val="0"/>
        <w:bCs w:val="0"/>
        <w:sz w:val="20"/>
        <w:szCs w:val="20"/>
      </w:rPr>
      <w:t xml:space="preserve">Сезёмов/2025-57-рп-ДВЕТ(1)</w:t>
    </w:r>
    <w:r>
      <w:rPr>
        <w:rFonts w:ascii="Calibri" w:hAnsi="Calibri" w:cs="Calibri"/>
        <w:b w:val="0"/>
        <w:bCs w:val="0"/>
        <w:sz w:val="20"/>
        <w:szCs w:val="20"/>
      </w:rPr>
    </w:r>
    <w:r>
      <w:rPr>
        <w:rFonts w:ascii="Calibri" w:hAnsi="Calibri" w:cs="Calibri"/>
        <w:b w:val="0"/>
        <w:bCs w:val="0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right"/>
      <w:rPr>
        <w:rFonts w:ascii="Calibri" w:hAnsi="Calibri" w:cs="Calibri"/>
        <w:b w:val="0"/>
        <w:bCs w:val="0"/>
        <w:sz w:val="20"/>
        <w:szCs w:val="20"/>
      </w:rPr>
    </w:pPr>
    <w:r>
      <w:rPr>
        <w:rFonts w:ascii="Calibri" w:hAnsi="Calibri" w:eastAsia="Calibri" w:cs="Calibri"/>
        <w:b w:val="0"/>
        <w:bCs w:val="0"/>
        <w:sz w:val="20"/>
        <w:szCs w:val="20"/>
      </w:rPr>
      <w:t xml:space="preserve">Сезёмов/2025-57-рп-ДВЕТ(1)</w:t>
    </w:r>
    <w:r>
      <w:rPr>
        <w:rFonts w:ascii="Calibri" w:hAnsi="Calibri" w:cs="Calibri"/>
        <w:b w:val="0"/>
        <w:bCs w:val="0"/>
        <w:sz w:val="20"/>
        <w:szCs w:val="20"/>
      </w:rPr>
    </w:r>
    <w:r>
      <w:rPr>
        <w:rFonts w:ascii="Calibri" w:hAnsi="Calibri" w:cs="Calibri"/>
        <w:b w:val="0"/>
        <w:bCs w:val="0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/>
    <w:r/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2"/>
    <w:next w:val="882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3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2"/>
    <w:next w:val="882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3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3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3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3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3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3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3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2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2"/>
    <w:next w:val="88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3"/>
    <w:link w:val="726"/>
    <w:uiPriority w:val="10"/>
    <w:rPr>
      <w:sz w:val="48"/>
      <w:szCs w:val="48"/>
    </w:rPr>
  </w:style>
  <w:style w:type="paragraph" w:styleId="728">
    <w:name w:val="Subtitle"/>
    <w:basedOn w:val="882"/>
    <w:next w:val="88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3"/>
    <w:link w:val="728"/>
    <w:uiPriority w:val="11"/>
    <w:rPr>
      <w:sz w:val="24"/>
      <w:szCs w:val="24"/>
    </w:rPr>
  </w:style>
  <w:style w:type="paragraph" w:styleId="730">
    <w:name w:val="Quote"/>
    <w:basedOn w:val="882"/>
    <w:next w:val="882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2"/>
    <w:next w:val="882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3"/>
    <w:link w:val="886"/>
    <w:uiPriority w:val="99"/>
  </w:style>
  <w:style w:type="character" w:styleId="735">
    <w:name w:val="Footer Char"/>
    <w:basedOn w:val="883"/>
    <w:link w:val="890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90"/>
    <w:uiPriority w:val="99"/>
  </w:style>
  <w:style w:type="table" w:styleId="738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paragraph" w:styleId="886">
    <w:name w:val="Header"/>
    <w:basedOn w:val="882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87" w:customStyle="1">
    <w:name w:val="Верхний колонтитул Знак"/>
    <w:basedOn w:val="883"/>
    <w:link w:val="886"/>
    <w:uiPriority w:val="99"/>
    <w:rPr>
      <w:rFonts w:cs="Times New Roman"/>
    </w:rPr>
  </w:style>
  <w:style w:type="paragraph" w:styleId="888" w:customStyle="1">
    <w:name w:val="ConsPlusNormal"/>
    <w:pPr>
      <w:spacing w:after="0" w:line="240" w:lineRule="auto"/>
      <w:widowControl w:val="off"/>
    </w:pPr>
    <w:rPr>
      <w:rFonts w:ascii="Calibri" w:hAnsi="Calibri" w:cs="Calibri"/>
      <w:szCs w:val="20"/>
    </w:rPr>
  </w:style>
  <w:style w:type="paragraph" w:styleId="889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</w:rPr>
  </w:style>
  <w:style w:type="paragraph" w:styleId="890">
    <w:name w:val="Footer"/>
    <w:basedOn w:val="882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83"/>
    <w:link w:val="890"/>
    <w:uiPriority w:val="99"/>
  </w:style>
  <w:style w:type="paragraph" w:styleId="892">
    <w:name w:val="Balloon Text"/>
    <w:basedOn w:val="882"/>
    <w:link w:val="8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883"/>
    <w:link w:val="89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revision>78</cp:revision>
  <dcterms:created xsi:type="dcterms:W3CDTF">2022-04-29T09:30:00Z</dcterms:created>
  <dcterms:modified xsi:type="dcterms:W3CDTF">2025-01-29T04:29:18Z</dcterms:modified>
</cp:coreProperties>
</file>